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FD4" w:rsidRDefault="00581FD4" w:rsidP="00581FD4">
      <w:pPr>
        <w:autoSpaceDE w:val="0"/>
        <w:autoSpaceDN w:val="0"/>
        <w:adjustRightInd w:val="0"/>
        <w:rPr>
          <w:rFonts w:eastAsiaTheme="minorHAnsi" w:cs="Arial"/>
          <w:b/>
          <w:bCs/>
          <w:sz w:val="28"/>
          <w:szCs w:val="28"/>
        </w:rPr>
      </w:pPr>
      <w:r>
        <w:rPr>
          <w:rFonts w:eastAsiaTheme="minorHAnsi" w:cs="Arial"/>
          <w:b/>
          <w:bCs/>
          <w:sz w:val="28"/>
          <w:szCs w:val="28"/>
        </w:rPr>
        <w:t>Department of Family and Protective Services</w:t>
      </w:r>
    </w:p>
    <w:p w:rsidR="00581FD4" w:rsidRDefault="00581FD4" w:rsidP="00581FD4">
      <w:pPr>
        <w:autoSpaceDE w:val="0"/>
        <w:autoSpaceDN w:val="0"/>
        <w:adjustRightInd w:val="0"/>
        <w:rPr>
          <w:rFonts w:eastAsiaTheme="minorHAnsi" w:cs="Arial"/>
          <w:b/>
          <w:bCs/>
          <w:sz w:val="28"/>
          <w:szCs w:val="28"/>
        </w:rPr>
      </w:pPr>
      <w:r>
        <w:rPr>
          <w:rFonts w:eastAsiaTheme="minorHAnsi" w:cs="Arial"/>
          <w:b/>
          <w:bCs/>
          <w:sz w:val="28"/>
          <w:szCs w:val="28"/>
        </w:rPr>
        <w:t>Hospital Sitting Services</w:t>
      </w:r>
    </w:p>
    <w:p w:rsidR="00481D73" w:rsidRDefault="00581FD4" w:rsidP="00581FD4">
      <w:pPr>
        <w:rPr>
          <w:rFonts w:eastAsiaTheme="minorHAnsi" w:cs="Arial"/>
          <w:sz w:val="28"/>
          <w:szCs w:val="28"/>
        </w:rPr>
      </w:pPr>
      <w:r>
        <w:rPr>
          <w:rFonts w:eastAsiaTheme="minorHAnsi" w:cs="Arial"/>
          <w:sz w:val="28"/>
          <w:szCs w:val="28"/>
        </w:rPr>
        <w:t>Enrollment Number: HHS0000010</w:t>
      </w:r>
    </w:p>
    <w:p w:rsidR="00581FD4" w:rsidRDefault="00581FD4" w:rsidP="00581FD4">
      <w:pPr>
        <w:rPr>
          <w:rFonts w:eastAsiaTheme="minorHAnsi" w:cs="Arial"/>
          <w:sz w:val="28"/>
          <w:szCs w:val="28"/>
        </w:rPr>
      </w:pPr>
    </w:p>
    <w:p w:rsidR="00581FD4" w:rsidRDefault="00581FD4" w:rsidP="00581FD4">
      <w:pPr>
        <w:autoSpaceDE w:val="0"/>
        <w:autoSpaceDN w:val="0"/>
        <w:adjustRightInd w:val="0"/>
        <w:rPr>
          <w:rFonts w:eastAsiaTheme="minorHAnsi" w:cs="Arial"/>
        </w:rPr>
      </w:pPr>
      <w:r>
        <w:rPr>
          <w:rFonts w:eastAsiaTheme="minorHAnsi" w:cs="Arial"/>
        </w:rPr>
        <w:t>Applicants must complete and submit the forms in the format and order listed below.</w:t>
      </w:r>
    </w:p>
    <w:p w:rsidR="00581FD4" w:rsidRDefault="00581FD4" w:rsidP="00581FD4">
      <w:pPr>
        <w:autoSpaceDE w:val="0"/>
        <w:autoSpaceDN w:val="0"/>
        <w:adjustRightInd w:val="0"/>
        <w:rPr>
          <w:rFonts w:eastAsiaTheme="minorHAnsi" w:cs="Arial"/>
        </w:rPr>
      </w:pPr>
      <w:r>
        <w:rPr>
          <w:rFonts w:eastAsiaTheme="minorHAnsi" w:cs="Arial"/>
        </w:rPr>
        <w:t>A complete answer includes a written response and any supporting documents required</w:t>
      </w:r>
    </w:p>
    <w:p w:rsidR="00581FD4" w:rsidRDefault="00581FD4" w:rsidP="00581FD4">
      <w:pPr>
        <w:autoSpaceDE w:val="0"/>
        <w:autoSpaceDN w:val="0"/>
        <w:adjustRightInd w:val="0"/>
        <w:rPr>
          <w:rFonts w:eastAsiaTheme="minorHAnsi" w:cs="Arial"/>
        </w:rPr>
      </w:pPr>
      <w:r>
        <w:rPr>
          <w:rFonts w:eastAsiaTheme="minorHAnsi" w:cs="Arial"/>
        </w:rPr>
        <w:t>by the form.</w:t>
      </w:r>
      <w:r w:rsidR="004A37AD">
        <w:rPr>
          <w:rFonts w:eastAsiaTheme="minorHAnsi" w:cs="Arial"/>
        </w:rPr>
        <w:t xml:space="preserve">  I</w:t>
      </w:r>
      <w:r>
        <w:rPr>
          <w:rFonts w:eastAsiaTheme="minorHAnsi" w:cs="Arial"/>
        </w:rPr>
        <w:t>n addition, "Not Applicable" is only an appropriate response when a given</w:t>
      </w:r>
    </w:p>
    <w:p w:rsidR="00581FD4" w:rsidRDefault="00581FD4" w:rsidP="00581FD4">
      <w:pPr>
        <w:autoSpaceDE w:val="0"/>
        <w:autoSpaceDN w:val="0"/>
        <w:adjustRightInd w:val="0"/>
        <w:rPr>
          <w:rFonts w:eastAsiaTheme="minorHAnsi" w:cs="Arial"/>
        </w:rPr>
      </w:pPr>
      <w:r>
        <w:rPr>
          <w:rFonts w:eastAsiaTheme="minorHAnsi" w:cs="Arial"/>
        </w:rPr>
        <w:t>question or form does not apply to an Applicant's organization.</w:t>
      </w:r>
    </w:p>
    <w:p w:rsidR="004A37AD" w:rsidRDefault="004A37AD" w:rsidP="00581FD4">
      <w:pPr>
        <w:autoSpaceDE w:val="0"/>
        <w:autoSpaceDN w:val="0"/>
        <w:adjustRightInd w:val="0"/>
        <w:rPr>
          <w:rFonts w:eastAsiaTheme="minorHAnsi" w:cs="Arial"/>
        </w:rPr>
      </w:pPr>
    </w:p>
    <w:p w:rsidR="00581FD4" w:rsidRPr="004A37AD" w:rsidRDefault="00581FD4" w:rsidP="004A37AD">
      <w:pPr>
        <w:jc w:val="center"/>
        <w:rPr>
          <w:rFonts w:ascii="Verdana" w:hAnsi="Verdana"/>
          <w:b/>
          <w:u w:val="single"/>
        </w:rPr>
      </w:pPr>
      <w:r w:rsidRPr="004A37AD">
        <w:rPr>
          <w:rFonts w:eastAsiaTheme="minorHAnsi" w:cs="Arial"/>
          <w:b/>
          <w:u w:val="single"/>
        </w:rPr>
        <w:t>List of Required Forms</w:t>
      </w:r>
    </w:p>
    <w:p w:rsidR="00581FD4" w:rsidRDefault="00581FD4">
      <w:pPr>
        <w:rPr>
          <w:rFonts w:ascii="Verdana" w:hAnsi="Verdana"/>
        </w:rPr>
      </w:pPr>
    </w:p>
    <w:p w:rsidR="00581FD4" w:rsidRPr="009051B3" w:rsidRDefault="00581FD4" w:rsidP="00FF44B1">
      <w:pPr>
        <w:pStyle w:val="ListParagraph"/>
      </w:pPr>
    </w:p>
    <w:p w:rsidR="00581FD4" w:rsidRPr="009051B3" w:rsidRDefault="00581FD4" w:rsidP="004A37AD">
      <w:pPr>
        <w:pStyle w:val="ListParagraph"/>
        <w:numPr>
          <w:ilvl w:val="0"/>
          <w:numId w:val="1"/>
        </w:numPr>
      </w:pPr>
      <w:r w:rsidRPr="009051B3">
        <w:t xml:space="preserve"> </w:t>
      </w:r>
      <w:r w:rsidRPr="004B2384">
        <w:t>Form 2970c</w:t>
      </w:r>
      <w:r w:rsidRPr="009051B3">
        <w:t xml:space="preserve">, </w:t>
      </w:r>
      <w:r w:rsidRPr="004A37AD">
        <w:rPr>
          <w:rFonts w:cs="Arial"/>
        </w:rPr>
        <w:t>Disclosure and Consent to Release of Information Regarding Criminal or Abuse/Neglect History for Applicants, Employees or Volunteers of DFPS Contractors and Subcontractors</w:t>
      </w:r>
    </w:p>
    <w:p w:rsidR="00581FD4" w:rsidRPr="004A37AD" w:rsidRDefault="00581FD4" w:rsidP="004A37AD">
      <w:pPr>
        <w:pStyle w:val="ListParagraph"/>
        <w:numPr>
          <w:ilvl w:val="0"/>
          <w:numId w:val="1"/>
        </w:numPr>
        <w:rPr>
          <w:rFonts w:cs="Arial"/>
        </w:rPr>
      </w:pPr>
      <w:r w:rsidRPr="009051B3">
        <w:t xml:space="preserve"> </w:t>
      </w:r>
      <w:r w:rsidRPr="004B2384">
        <w:t>Form 2971c</w:t>
      </w:r>
      <w:r w:rsidRPr="009051B3">
        <w:t xml:space="preserve">, </w:t>
      </w:r>
      <w:r w:rsidRPr="004A37AD">
        <w:rPr>
          <w:rFonts w:cs="Arial"/>
        </w:rPr>
        <w:t>Request for Criminal History and DFPS History Check</w:t>
      </w:r>
    </w:p>
    <w:p w:rsidR="00581FD4" w:rsidRPr="009051B3" w:rsidRDefault="00581FD4" w:rsidP="004A37AD">
      <w:pPr>
        <w:pStyle w:val="ListParagraph"/>
        <w:numPr>
          <w:ilvl w:val="0"/>
          <w:numId w:val="1"/>
        </w:numPr>
      </w:pPr>
      <w:r w:rsidRPr="009051B3">
        <w:t xml:space="preserve"> </w:t>
      </w:r>
      <w:r w:rsidRPr="004B2384">
        <w:t>Form 4109x</w:t>
      </w:r>
      <w:r w:rsidRPr="009051B3">
        <w:t xml:space="preserve">, </w:t>
      </w:r>
      <w:r w:rsidRPr="004A37AD">
        <w:rPr>
          <w:rFonts w:cs="Arial"/>
        </w:rPr>
        <w:t>Application for Texas Identification Number and Instructions</w:t>
      </w:r>
    </w:p>
    <w:p w:rsidR="00581FD4" w:rsidRPr="009051B3" w:rsidRDefault="00581FD4" w:rsidP="004A37AD">
      <w:pPr>
        <w:pStyle w:val="ListParagraph"/>
        <w:numPr>
          <w:ilvl w:val="0"/>
          <w:numId w:val="1"/>
        </w:numPr>
      </w:pPr>
      <w:r w:rsidRPr="009051B3">
        <w:t xml:space="preserve"> </w:t>
      </w:r>
      <w:r w:rsidRPr="004B2384">
        <w:t>Form 4732</w:t>
      </w:r>
      <w:r w:rsidRPr="009051B3">
        <w:t xml:space="preserve">, </w:t>
      </w:r>
      <w:r w:rsidRPr="004A37AD">
        <w:rPr>
          <w:rFonts w:cs="Arial"/>
        </w:rPr>
        <w:t>Request for Determination of Ability to Contract</w:t>
      </w:r>
    </w:p>
    <w:p w:rsidR="00581FD4" w:rsidRDefault="00581FD4" w:rsidP="004A37AD">
      <w:pPr>
        <w:pStyle w:val="ListParagraph"/>
        <w:numPr>
          <w:ilvl w:val="0"/>
          <w:numId w:val="1"/>
        </w:numPr>
      </w:pPr>
      <w:r w:rsidRPr="009051B3">
        <w:t xml:space="preserve"> </w:t>
      </w:r>
      <w:r w:rsidRPr="004B2384">
        <w:t>Form 9007FFS</w:t>
      </w:r>
      <w:r w:rsidRPr="009051B3">
        <w:t>,</w:t>
      </w:r>
      <w:r>
        <w:t xml:space="preserve"> </w:t>
      </w:r>
      <w:proofErr w:type="spellStart"/>
      <w:r w:rsidRPr="004A37AD">
        <w:rPr>
          <w:rFonts w:cs="Arial"/>
          <w:lang w:val="fr-FR"/>
        </w:rPr>
        <w:t>Int</w:t>
      </w:r>
      <w:bookmarkStart w:id="0" w:name="_GoBack"/>
      <w:bookmarkEnd w:id="0"/>
      <w:r w:rsidRPr="004A37AD">
        <w:rPr>
          <w:rFonts w:cs="Arial"/>
          <w:lang w:val="fr-FR"/>
        </w:rPr>
        <w:t>ernal</w:t>
      </w:r>
      <w:proofErr w:type="spellEnd"/>
      <w:r w:rsidRPr="004A37AD">
        <w:rPr>
          <w:rFonts w:cs="Arial"/>
          <w:lang w:val="fr-FR"/>
        </w:rPr>
        <w:t xml:space="preserve"> Control Structure Questionnaire, </w:t>
      </w:r>
      <w:r w:rsidRPr="009051B3">
        <w:t xml:space="preserve">and any attachments </w:t>
      </w:r>
      <w:r w:rsidR="004A37AD">
        <w:t xml:space="preserve"> </w:t>
      </w:r>
      <w:r w:rsidRPr="009051B3">
        <w:t>to the form</w:t>
      </w:r>
    </w:p>
    <w:p w:rsidR="00581FD4" w:rsidRPr="004A37AD" w:rsidRDefault="00581FD4" w:rsidP="004A37AD">
      <w:pPr>
        <w:pStyle w:val="ListParagraph"/>
        <w:numPr>
          <w:ilvl w:val="0"/>
          <w:numId w:val="1"/>
        </w:numPr>
        <w:rPr>
          <w:rFonts w:cs="Arial"/>
        </w:rPr>
      </w:pPr>
      <w:r w:rsidRPr="004B2384">
        <w:t>Form PCS 102</w:t>
      </w:r>
      <w:r w:rsidRPr="009051B3">
        <w:t xml:space="preserve">, </w:t>
      </w:r>
      <w:r w:rsidRPr="004A37AD">
        <w:rPr>
          <w:rFonts w:cs="Arial"/>
        </w:rPr>
        <w:t>Contracting Entity and List of Staff, Subcontractors, and Volunteers</w:t>
      </w:r>
    </w:p>
    <w:p w:rsidR="00581FD4" w:rsidRPr="004A37AD" w:rsidRDefault="00581FD4" w:rsidP="004A37AD">
      <w:pPr>
        <w:pStyle w:val="ListParagraph"/>
        <w:numPr>
          <w:ilvl w:val="0"/>
          <w:numId w:val="1"/>
        </w:numPr>
        <w:rPr>
          <w:rFonts w:cs="Arial"/>
        </w:rPr>
      </w:pPr>
      <w:r w:rsidRPr="009051B3">
        <w:t xml:space="preserve"> </w:t>
      </w:r>
      <w:r w:rsidRPr="004B2384">
        <w:t>Form 4736</w:t>
      </w:r>
      <w:r w:rsidRPr="009051B3">
        <w:t xml:space="preserve">, </w:t>
      </w:r>
      <w:r w:rsidRPr="004A37AD">
        <w:rPr>
          <w:rFonts w:cs="Arial"/>
        </w:rPr>
        <w:t>DFPS Certificate of Insurance (COI), if applicant currently has insurance</w:t>
      </w:r>
    </w:p>
    <w:p w:rsidR="00581FD4" w:rsidRDefault="00581FD4" w:rsidP="00581FD4">
      <w:pPr>
        <w:rPr>
          <w:rFonts w:cs="Arial"/>
        </w:rPr>
      </w:pPr>
    </w:p>
    <w:p w:rsidR="000B6CBC" w:rsidRDefault="00581FD4" w:rsidP="000B6CBC">
      <w:pPr>
        <w:autoSpaceDE w:val="0"/>
        <w:autoSpaceDN w:val="0"/>
        <w:adjustRightInd w:val="0"/>
        <w:rPr>
          <w:rFonts w:eastAsiaTheme="minorHAnsi" w:cs="Arial"/>
          <w:b/>
          <w:bCs/>
          <w:color w:val="000000"/>
        </w:rPr>
      </w:pPr>
      <w:r>
        <w:rPr>
          <w:rFonts w:eastAsiaTheme="minorHAnsi" w:cs="Arial"/>
          <w:b/>
          <w:bCs/>
          <w:color w:val="000000"/>
        </w:rPr>
        <w:t>Applicants may access the list of Required Forms at the following</w:t>
      </w:r>
      <w:r w:rsidR="000B6CBC">
        <w:rPr>
          <w:rFonts w:eastAsiaTheme="minorHAnsi" w:cs="Arial"/>
          <w:b/>
          <w:bCs/>
          <w:color w:val="000000"/>
        </w:rPr>
        <w:t xml:space="preserve"> l</w:t>
      </w:r>
      <w:r>
        <w:rPr>
          <w:rFonts w:eastAsiaTheme="minorHAnsi" w:cs="Arial"/>
          <w:b/>
          <w:bCs/>
          <w:color w:val="000000"/>
        </w:rPr>
        <w:t>ink:</w:t>
      </w:r>
    </w:p>
    <w:p w:rsidR="00581FD4" w:rsidRDefault="00581FD4" w:rsidP="00581FD4">
      <w:pPr>
        <w:rPr>
          <w:rFonts w:eastAsiaTheme="minorHAnsi" w:cs="Arial"/>
          <w:color w:val="0000FF"/>
        </w:rPr>
      </w:pPr>
      <w:r>
        <w:rPr>
          <w:rFonts w:eastAsiaTheme="minorHAnsi" w:cs="Arial"/>
          <w:b/>
          <w:bCs/>
          <w:color w:val="000000"/>
        </w:rPr>
        <w:t xml:space="preserve"> </w:t>
      </w:r>
      <w:hyperlink r:id="rId5" w:history="1">
        <w:r w:rsidR="000B6CBC" w:rsidRPr="00566E08">
          <w:rPr>
            <w:rStyle w:val="Hyperlink"/>
            <w:rFonts w:eastAsiaTheme="minorHAnsi" w:cs="Arial"/>
          </w:rPr>
          <w:t>http://www.dfps.state.tx.us/Doing_Business/Purchased_Client_Services/Regional_CPS_Contracts/forms.asp</w:t>
        </w:r>
      </w:hyperlink>
    </w:p>
    <w:p w:rsidR="00581FD4" w:rsidRDefault="00581FD4" w:rsidP="00581FD4">
      <w:pPr>
        <w:rPr>
          <w:rFonts w:eastAsiaTheme="minorHAnsi" w:cs="Arial"/>
          <w:color w:val="0000FF"/>
        </w:rPr>
      </w:pPr>
    </w:p>
    <w:p w:rsidR="00581FD4" w:rsidRPr="00FF7A59" w:rsidRDefault="00581FD4" w:rsidP="00581FD4">
      <w:pPr>
        <w:rPr>
          <w:rFonts w:ascii="Verdana" w:hAnsi="Verdana"/>
        </w:rPr>
      </w:pPr>
    </w:p>
    <w:sectPr w:rsidR="00581FD4" w:rsidRPr="00FF7A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777AC"/>
    <w:multiLevelType w:val="hybridMultilevel"/>
    <w:tmpl w:val="115423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FD4"/>
    <w:rsid w:val="000B6CBC"/>
    <w:rsid w:val="003B6495"/>
    <w:rsid w:val="00481D73"/>
    <w:rsid w:val="004A37AD"/>
    <w:rsid w:val="00581FD4"/>
    <w:rsid w:val="00EB1509"/>
    <w:rsid w:val="00FF44B1"/>
    <w:rsid w:val="00FF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3AA05"/>
  <w15:chartTrackingRefBased/>
  <w15:docId w15:val="{86026CE9-D3A0-4219-A750-3C71CD5EC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1FD4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81FD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81FD4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A37AD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0B6CB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fps.state.tx.us/Doing_Business/Purchased_Client_Services/Regional_CPS_Contracts/forms.as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Williams,Lee (DFPS)</dc:creator>
  <cp:keywords/>
  <dc:description/>
  <cp:lastModifiedBy>Ender,Katrinia (HHSC)</cp:lastModifiedBy>
  <cp:revision>3</cp:revision>
  <dcterms:created xsi:type="dcterms:W3CDTF">2019-03-12T13:54:00Z</dcterms:created>
  <dcterms:modified xsi:type="dcterms:W3CDTF">2019-03-19T13:38:00Z</dcterms:modified>
</cp:coreProperties>
</file>